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23B" w:rsidRDefault="00404CCF" w:rsidP="00404CCF">
      <w:pPr>
        <w:pStyle w:val="NoSpacing"/>
        <w:jc w:val="center"/>
        <w:rPr>
          <w:rFonts w:ascii="Mongolian Baiti" w:hAnsi="Mongolian Baiti" w:cs="Mongolian Baiti"/>
          <w:sz w:val="36"/>
          <w:szCs w:val="36"/>
        </w:rPr>
      </w:pPr>
      <w:bookmarkStart w:id="0" w:name="_GoBack"/>
      <w:bookmarkEnd w:id="0"/>
      <w:r>
        <w:rPr>
          <w:rFonts w:ascii="Mongolian Baiti" w:hAnsi="Mongolian Baiti" w:cs="Mongolian Baiti"/>
          <w:sz w:val="36"/>
          <w:szCs w:val="36"/>
        </w:rPr>
        <w:t>$25 Plant Grant Application</w:t>
      </w:r>
    </w:p>
    <w:p w:rsidR="00027356" w:rsidRDefault="00027356" w:rsidP="00404CCF">
      <w:pPr>
        <w:pStyle w:val="NoSpacing"/>
        <w:jc w:val="center"/>
        <w:rPr>
          <w:rFonts w:ascii="Mongolian Baiti" w:hAnsi="Mongolian Baiti" w:cs="Mongolian Baiti"/>
          <w:sz w:val="36"/>
          <w:szCs w:val="36"/>
        </w:rPr>
      </w:pPr>
    </w:p>
    <w:p w:rsidR="00404CCF" w:rsidRDefault="00404CCF" w:rsidP="00404CCF">
      <w:pPr>
        <w:pStyle w:val="NoSpacing"/>
        <w:jc w:val="center"/>
        <w:rPr>
          <w:rFonts w:ascii="Mongolian Baiti" w:hAnsi="Mongolian Baiti" w:cs="Mongolian Baiti"/>
          <w:sz w:val="36"/>
          <w:szCs w:val="36"/>
        </w:rPr>
      </w:pPr>
      <w:r>
        <w:rPr>
          <w:rFonts w:ascii="Mongolian Baiti" w:hAnsi="Mongolian Baiti" w:cs="Mongolian Baiti"/>
          <w:noProof/>
          <w:sz w:val="36"/>
          <w:szCs w:val="36"/>
        </w:rPr>
        <w:drawing>
          <wp:inline distT="0" distB="0" distL="0" distR="0">
            <wp:extent cx="2095500" cy="5636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ine Gallatin AITC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06894" cy="566718"/>
                    </a:xfrm>
                    <a:prstGeom prst="rect">
                      <a:avLst/>
                    </a:prstGeom>
                  </pic:spPr>
                </pic:pic>
              </a:graphicData>
            </a:graphic>
          </wp:inline>
        </w:drawing>
      </w:r>
    </w:p>
    <w:p w:rsidR="00404CCF" w:rsidRDefault="00404CCF" w:rsidP="00404CCF">
      <w:pPr>
        <w:pStyle w:val="NoSpacing"/>
        <w:jc w:val="center"/>
        <w:rPr>
          <w:rFonts w:ascii="Mongolian Baiti" w:hAnsi="Mongolian Baiti" w:cs="Mongolian Baiti"/>
          <w:sz w:val="36"/>
          <w:szCs w:val="36"/>
        </w:rPr>
      </w:pPr>
    </w:p>
    <w:p w:rsidR="003D7F71" w:rsidRDefault="003D7F71" w:rsidP="003D7F71">
      <w:pPr>
        <w:pStyle w:val="NoSpacing"/>
        <w:rPr>
          <w:rFonts w:ascii="Mongolian Baiti" w:hAnsi="Mongolian Baiti" w:cs="Mongolian Baiti"/>
          <w:sz w:val="36"/>
          <w:szCs w:val="36"/>
        </w:rPr>
      </w:pPr>
    </w:p>
    <w:p w:rsidR="00404CCF" w:rsidRDefault="00404CCF" w:rsidP="00404CCF">
      <w:pPr>
        <w:pStyle w:val="NoSpacing"/>
        <w:rPr>
          <w:rFonts w:ascii="Mongolian Baiti" w:hAnsi="Mongolian Baiti" w:cs="Mongolian Baiti"/>
          <w:sz w:val="24"/>
          <w:szCs w:val="24"/>
        </w:rPr>
      </w:pPr>
      <w:r>
        <w:rPr>
          <w:rFonts w:ascii="Mongolian Baiti" w:hAnsi="Mongolian Baiti" w:cs="Mongolian Baiti"/>
          <w:sz w:val="24"/>
          <w:szCs w:val="24"/>
        </w:rPr>
        <w:t xml:space="preserve">     This grant is available to teachers and schools to help offset costs of school gardens, container gardens, butterfly gardens, and any other growing of plants the class will be taking part in.  The money can be used for seeds, plants, soil, or containers for planting.  </w:t>
      </w:r>
      <w:r w:rsidR="003D7F71">
        <w:rPr>
          <w:rFonts w:ascii="Mongolian Baiti" w:hAnsi="Mongolian Baiti" w:cs="Mongolian Baiti"/>
          <w:sz w:val="24"/>
          <w:szCs w:val="24"/>
        </w:rPr>
        <w:t xml:space="preserve">To be eligible for the grant, you must have been to Summer Ag Institute, had AITC in your classroom or attended an AITC workshop.  </w:t>
      </w:r>
      <w:r>
        <w:rPr>
          <w:rFonts w:ascii="Mongolian Baiti" w:hAnsi="Mongolian Baiti" w:cs="Mongolian Baiti"/>
          <w:sz w:val="24"/>
          <w:szCs w:val="24"/>
        </w:rPr>
        <w:t>You can request up to $25</w:t>
      </w:r>
      <w:r w:rsidR="00027356">
        <w:rPr>
          <w:rFonts w:ascii="Mongolian Baiti" w:hAnsi="Mongolian Baiti" w:cs="Mongolian Baiti"/>
          <w:sz w:val="24"/>
          <w:szCs w:val="24"/>
        </w:rPr>
        <w:t xml:space="preserve"> </w:t>
      </w:r>
      <w:r w:rsidR="003D7F71">
        <w:rPr>
          <w:rFonts w:ascii="Mongolian Baiti" w:hAnsi="Mongolian Baiti" w:cs="Mongolian Baiti"/>
          <w:sz w:val="24"/>
          <w:szCs w:val="24"/>
        </w:rPr>
        <w:t xml:space="preserve">one time </w:t>
      </w:r>
      <w:r w:rsidR="00027356">
        <w:rPr>
          <w:rFonts w:ascii="Mongolian Baiti" w:hAnsi="Mongolian Baiti" w:cs="Mongolian Baiti"/>
          <w:sz w:val="24"/>
          <w:szCs w:val="24"/>
        </w:rPr>
        <w:t>per year.  You can reapply</w:t>
      </w:r>
      <w:r w:rsidR="003D7F71">
        <w:rPr>
          <w:rFonts w:ascii="Mongolian Baiti" w:hAnsi="Mongolian Baiti" w:cs="Mongolian Baiti"/>
          <w:sz w:val="24"/>
          <w:szCs w:val="24"/>
        </w:rPr>
        <w:t xml:space="preserve"> every year, any time of the year.  Just let us know how you will be using it and your signature will be your promise that it will be used for that purpose.</w:t>
      </w: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r>
        <w:rPr>
          <w:rFonts w:ascii="Mongolian Baiti" w:hAnsi="Mongolian Baiti" w:cs="Mongolian Baiti"/>
          <w:sz w:val="24"/>
          <w:szCs w:val="24"/>
        </w:rPr>
        <w:t>Let us know what you will be using the grant for:</w:t>
      </w: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pBdr>
          <w:top w:val="single" w:sz="12" w:space="1" w:color="auto"/>
          <w:bottom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pBdr>
          <w:bottom w:val="single" w:sz="12" w:space="1" w:color="auto"/>
          <w:between w:val="single" w:sz="12" w:space="1" w:color="auto"/>
        </w:pBdr>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p>
    <w:p w:rsidR="003D7F71" w:rsidRDefault="003D7F71" w:rsidP="00404CCF">
      <w:pPr>
        <w:pStyle w:val="NoSpacing"/>
        <w:rPr>
          <w:rFonts w:ascii="Mongolian Baiti" w:hAnsi="Mongolian Baiti" w:cs="Mongolian Baiti"/>
          <w:sz w:val="24"/>
          <w:szCs w:val="24"/>
        </w:rPr>
      </w:pPr>
      <w:r>
        <w:rPr>
          <w:rFonts w:ascii="Mongolian Baiti" w:hAnsi="Mongolian Baiti" w:cs="Mongolian Baiti"/>
          <w:sz w:val="24"/>
          <w:szCs w:val="24"/>
        </w:rPr>
        <w:t>______________________________________</w:t>
      </w:r>
    </w:p>
    <w:p w:rsidR="003D7F71" w:rsidRDefault="003D7F71" w:rsidP="00404CCF">
      <w:pPr>
        <w:pStyle w:val="NoSpacing"/>
        <w:rPr>
          <w:rFonts w:ascii="Mongolian Baiti" w:hAnsi="Mongolian Baiti" w:cs="Mongolian Baiti"/>
          <w:sz w:val="24"/>
          <w:szCs w:val="24"/>
        </w:rPr>
      </w:pPr>
      <w:r>
        <w:rPr>
          <w:rFonts w:ascii="Mongolian Baiti" w:hAnsi="Mongolian Baiti" w:cs="Mongolian Baiti"/>
          <w:sz w:val="24"/>
          <w:szCs w:val="24"/>
        </w:rPr>
        <w:t>Teacher’s signature</w:t>
      </w:r>
    </w:p>
    <w:p w:rsidR="00BA5B47" w:rsidRDefault="00BA5B47" w:rsidP="00404CCF">
      <w:pPr>
        <w:pStyle w:val="NoSpacing"/>
        <w:rPr>
          <w:rFonts w:ascii="Mongolian Baiti" w:hAnsi="Mongolian Baiti" w:cs="Mongolian Baiti"/>
          <w:sz w:val="24"/>
          <w:szCs w:val="24"/>
        </w:rPr>
      </w:pPr>
    </w:p>
    <w:p w:rsidR="00BA5B47" w:rsidRDefault="00BA5B47" w:rsidP="00404CCF">
      <w:pPr>
        <w:pStyle w:val="NoSpacing"/>
        <w:rPr>
          <w:rFonts w:ascii="Mongolian Baiti" w:hAnsi="Mongolian Baiti" w:cs="Mongolian Baiti"/>
          <w:sz w:val="24"/>
          <w:szCs w:val="24"/>
        </w:rPr>
      </w:pPr>
    </w:p>
    <w:p w:rsidR="00BA5B47" w:rsidRDefault="00BA5B47" w:rsidP="00404CCF">
      <w:pPr>
        <w:pStyle w:val="NoSpacing"/>
        <w:rPr>
          <w:rFonts w:ascii="Mongolian Baiti" w:hAnsi="Mongolian Baiti" w:cs="Mongolian Baiti"/>
          <w:sz w:val="24"/>
          <w:szCs w:val="24"/>
        </w:rPr>
      </w:pPr>
    </w:p>
    <w:p w:rsidR="00BA5B47" w:rsidRDefault="00BA5B47" w:rsidP="00404CCF">
      <w:pPr>
        <w:pStyle w:val="NoSpacing"/>
        <w:rPr>
          <w:rFonts w:ascii="Mongolian Baiti" w:hAnsi="Mongolian Baiti" w:cs="Mongolian Baiti"/>
          <w:sz w:val="24"/>
          <w:szCs w:val="24"/>
        </w:rPr>
      </w:pP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 xml:space="preserve">If you have any questions, please call Maridy Tso at 252-6992 or email </w:t>
      </w:r>
      <w:hyperlink r:id="rId6" w:history="1">
        <w:r w:rsidRPr="00B52F8C">
          <w:rPr>
            <w:rStyle w:val="Hyperlink"/>
            <w:rFonts w:ascii="Mongolian Baiti" w:hAnsi="Mongolian Baiti" w:cs="Mongolian Baiti"/>
            <w:sz w:val="24"/>
            <w:szCs w:val="24"/>
          </w:rPr>
          <w:t>aitcsalgal@yahoo.com</w:t>
        </w:r>
      </w:hyperlink>
    </w:p>
    <w:p w:rsidR="00BA5B47" w:rsidRDefault="00BA5B47" w:rsidP="00404CCF">
      <w:pPr>
        <w:pStyle w:val="NoSpacing"/>
        <w:rPr>
          <w:rFonts w:ascii="Mongolian Baiti" w:hAnsi="Mongolian Baiti" w:cs="Mongolian Baiti"/>
          <w:sz w:val="24"/>
          <w:szCs w:val="24"/>
        </w:rPr>
      </w:pP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Mail completed application to:</w:t>
      </w: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Saline Gallatin Farm Bureau Foundation</w:t>
      </w: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216 S Murphy</w:t>
      </w: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PO Box 250</w:t>
      </w:r>
    </w:p>
    <w:p w:rsidR="00BA5B47" w:rsidRDefault="00BA5B47" w:rsidP="00404CCF">
      <w:pPr>
        <w:pStyle w:val="NoSpacing"/>
        <w:rPr>
          <w:rFonts w:ascii="Mongolian Baiti" w:hAnsi="Mongolian Baiti" w:cs="Mongolian Baiti"/>
          <w:sz w:val="24"/>
          <w:szCs w:val="24"/>
        </w:rPr>
      </w:pPr>
      <w:r>
        <w:rPr>
          <w:rFonts w:ascii="Mongolian Baiti" w:hAnsi="Mongolian Baiti" w:cs="Mongolian Baiti"/>
          <w:sz w:val="24"/>
          <w:szCs w:val="24"/>
        </w:rPr>
        <w:t>Ridgway, IL  62979</w:t>
      </w:r>
    </w:p>
    <w:p w:rsidR="003D7F71" w:rsidRPr="00404CCF" w:rsidRDefault="003D7F71" w:rsidP="00404CCF">
      <w:pPr>
        <w:pStyle w:val="NoSpacing"/>
        <w:rPr>
          <w:rFonts w:ascii="Mongolian Baiti" w:hAnsi="Mongolian Baiti" w:cs="Mongolian Baiti"/>
          <w:sz w:val="24"/>
          <w:szCs w:val="24"/>
        </w:rPr>
      </w:pPr>
    </w:p>
    <w:sectPr w:rsidR="003D7F71" w:rsidRPr="00404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CCF"/>
    <w:rsid w:val="00027356"/>
    <w:rsid w:val="002E662C"/>
    <w:rsid w:val="003D7F71"/>
    <w:rsid w:val="00404CCF"/>
    <w:rsid w:val="007F223B"/>
    <w:rsid w:val="00BA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656A90-AC4E-44FB-A9CA-67ED6611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4CCF"/>
    <w:pPr>
      <w:spacing w:after="0" w:line="240" w:lineRule="auto"/>
    </w:pPr>
  </w:style>
  <w:style w:type="paragraph" w:styleId="BalloonText">
    <w:name w:val="Balloon Text"/>
    <w:basedOn w:val="Normal"/>
    <w:link w:val="BalloonTextChar"/>
    <w:uiPriority w:val="99"/>
    <w:semiHidden/>
    <w:unhideWhenUsed/>
    <w:rsid w:val="00404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CF"/>
    <w:rPr>
      <w:rFonts w:ascii="Tahoma" w:hAnsi="Tahoma" w:cs="Tahoma"/>
      <w:sz w:val="16"/>
      <w:szCs w:val="16"/>
    </w:rPr>
  </w:style>
  <w:style w:type="character" w:styleId="Hyperlink">
    <w:name w:val="Hyperlink"/>
    <w:basedOn w:val="DefaultParagraphFont"/>
    <w:uiPriority w:val="99"/>
    <w:unhideWhenUsed/>
    <w:rsid w:val="00BA5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itcsalgal@yahoo.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0BFA5-1A5E-480E-ADC2-F41BC6DF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Saline Membership</dc:creator>
  <cp:lastModifiedBy>Saline-Gallatin FarmBureau</cp:lastModifiedBy>
  <cp:revision>2</cp:revision>
  <dcterms:created xsi:type="dcterms:W3CDTF">2017-03-31T14:06:00Z</dcterms:created>
  <dcterms:modified xsi:type="dcterms:W3CDTF">2017-03-31T14:06:00Z</dcterms:modified>
</cp:coreProperties>
</file>